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0B135B" w14:textId="77777777" w:rsidR="00EF5485" w:rsidRPr="00644736" w:rsidRDefault="00155F4E" w:rsidP="004A249D">
      <w:pPr>
        <w:spacing w:after="0" w:line="360" w:lineRule="auto"/>
        <w:rPr>
          <w:rFonts w:ascii="Century Gothic" w:hAnsi="Century Gothic"/>
        </w:rPr>
      </w:pPr>
      <w:r>
        <w:rPr>
          <w:rFonts w:ascii="Century Gothic" w:hAnsi="Century Gothic"/>
        </w:rPr>
        <w:t>Comunicado de prensa</w:t>
      </w:r>
    </w:p>
    <w:p w14:paraId="42F239A3" w14:textId="77777777" w:rsidR="00155F4E" w:rsidRPr="00644736" w:rsidRDefault="00155F4E" w:rsidP="004A249D">
      <w:pPr>
        <w:spacing w:after="0" w:line="360" w:lineRule="auto"/>
        <w:rPr>
          <w:rFonts w:ascii="Century Gothic" w:hAnsi="Century Gothic"/>
        </w:rPr>
      </w:pPr>
    </w:p>
    <w:p w14:paraId="619A092A" w14:textId="77777777" w:rsidR="00D80213" w:rsidRPr="00644736" w:rsidRDefault="00D80213" w:rsidP="004A249D">
      <w:pPr>
        <w:spacing w:after="0" w:line="360" w:lineRule="auto"/>
        <w:rPr>
          <w:rFonts w:ascii="Century Gothic" w:hAnsi="Century Gothic"/>
        </w:rPr>
      </w:pPr>
    </w:p>
    <w:p w14:paraId="6D5E8020" w14:textId="5E9D75EF" w:rsidR="00155F4E" w:rsidRPr="00644736" w:rsidRDefault="005631EE" w:rsidP="004A249D">
      <w:pPr>
        <w:spacing w:after="0" w:line="360" w:lineRule="auto"/>
        <w:rPr>
          <w:rFonts w:ascii="Century Gothic" w:hAnsi="Century Gothic"/>
          <w:b/>
        </w:rPr>
      </w:pPr>
      <w:r>
        <w:rPr>
          <w:rFonts w:ascii="Century Gothic" w:hAnsi="Century Gothic"/>
          <w:b/>
        </w:rPr>
        <w:t>Máquinas de soldadura por ultrasonidos para el procesamiento e plásticos</w:t>
      </w:r>
    </w:p>
    <w:p w14:paraId="5D662CBB" w14:textId="77777777" w:rsidR="00155F4E" w:rsidRPr="00644736" w:rsidRDefault="00155F4E" w:rsidP="004A249D">
      <w:pPr>
        <w:spacing w:after="0" w:line="360" w:lineRule="auto"/>
        <w:rPr>
          <w:rFonts w:ascii="Century Gothic" w:hAnsi="Century Gothic"/>
          <w:b/>
        </w:rPr>
      </w:pPr>
    </w:p>
    <w:p w14:paraId="33CEEB5C" w14:textId="77777777" w:rsidR="00D80213" w:rsidRPr="00644736" w:rsidRDefault="00D80213" w:rsidP="004A249D">
      <w:pPr>
        <w:spacing w:after="0" w:line="360" w:lineRule="auto"/>
        <w:rPr>
          <w:rFonts w:ascii="Century Gothic" w:hAnsi="Century Gothic"/>
          <w:b/>
        </w:rPr>
      </w:pPr>
    </w:p>
    <w:p w14:paraId="2427F1B4" w14:textId="532DFA34" w:rsidR="00B54256" w:rsidRPr="00644736" w:rsidRDefault="005631EE" w:rsidP="004A249D">
      <w:pPr>
        <w:pStyle w:val="berschrift2"/>
        <w:spacing w:before="0" w:beforeAutospacing="0" w:after="0" w:afterAutospacing="0" w:line="360" w:lineRule="auto"/>
        <w:rPr>
          <w:rFonts w:ascii="Century Gothic" w:eastAsiaTheme="minorHAnsi" w:hAnsi="Century Gothic" w:cstheme="minorBidi"/>
          <w:bCs w:val="0"/>
          <w:color w:val="ED7D31" w:themeColor="accent2"/>
          <w:sz w:val="28"/>
          <w:szCs w:val="28"/>
        </w:rPr>
      </w:pPr>
      <w:r>
        <w:rPr>
          <w:rFonts w:ascii="Century Gothic" w:hAnsi="Century Gothic"/>
          <w:color w:val="ED7D31" w:themeColor="accent2"/>
          <w:sz w:val="28"/>
        </w:rPr>
        <w:t>Máquinas de soldadura por ultrasonidos neumáticas vs. eléctricas – Potencial de ahorro energético y calidad</w:t>
      </w:r>
    </w:p>
    <w:p w14:paraId="2B705298" w14:textId="77777777" w:rsidR="00155F4E" w:rsidRPr="00644736" w:rsidRDefault="00155F4E" w:rsidP="004A249D">
      <w:pPr>
        <w:spacing w:after="0" w:line="360" w:lineRule="auto"/>
        <w:jc w:val="both"/>
        <w:rPr>
          <w:rFonts w:ascii="Century Gothic" w:hAnsi="Century Gothic" w:cs="Arial"/>
          <w:color w:val="FFC000"/>
        </w:rPr>
      </w:pPr>
    </w:p>
    <w:p w14:paraId="0F1D60A5" w14:textId="77777777" w:rsidR="00D80213" w:rsidRPr="00644736" w:rsidRDefault="00D80213" w:rsidP="004A249D">
      <w:pPr>
        <w:spacing w:after="0" w:line="360" w:lineRule="auto"/>
        <w:jc w:val="both"/>
        <w:rPr>
          <w:rFonts w:ascii="Century Gothic" w:hAnsi="Century Gothic" w:cs="Arial"/>
          <w:color w:val="FFC000"/>
        </w:rPr>
      </w:pPr>
    </w:p>
    <w:p w14:paraId="75116218" w14:textId="09AB599F" w:rsidR="00180D1D" w:rsidRPr="00644736" w:rsidRDefault="00180D1D" w:rsidP="004A249D">
      <w:pPr>
        <w:spacing w:after="0" w:line="360" w:lineRule="auto"/>
        <w:rPr>
          <w:rFonts w:ascii="Century Gothic" w:hAnsi="Century Gothic"/>
        </w:rPr>
      </w:pPr>
      <w:r>
        <w:rPr>
          <w:rFonts w:ascii="Century Gothic" w:hAnsi="Century Gothic"/>
        </w:rPr>
        <w:t>Romanshorn, junio de 2022</w:t>
      </w:r>
    </w:p>
    <w:p w14:paraId="36ED2FDA" w14:textId="77777777" w:rsidR="00D80213" w:rsidRPr="00644736" w:rsidRDefault="00D80213" w:rsidP="004A249D">
      <w:pPr>
        <w:spacing w:after="0" w:line="360" w:lineRule="auto"/>
        <w:rPr>
          <w:rFonts w:ascii="Century Gothic" w:hAnsi="Century Gothic"/>
        </w:rPr>
      </w:pPr>
    </w:p>
    <w:p w14:paraId="44517EDC" w14:textId="4AC53D6C" w:rsidR="004B74D3" w:rsidRPr="00644736" w:rsidRDefault="0058026B" w:rsidP="004A249D">
      <w:pPr>
        <w:spacing w:after="0" w:line="360" w:lineRule="auto"/>
        <w:rPr>
          <w:rFonts w:ascii="Century Gothic" w:hAnsi="Century Gothic"/>
          <w:b/>
        </w:rPr>
      </w:pPr>
      <w:r>
        <w:rPr>
          <w:rFonts w:ascii="Century Gothic" w:hAnsi="Century Gothic"/>
          <w:b/>
        </w:rPr>
        <w:t xml:space="preserve">En vista del aumento de los costes de la energía, el ahorro energético es el objetivo de muchas empresas. Por ese motivo, RINCO ULTRASONICS ha comparado la eficiencia de dos tecnologías de accionamiento para máquinas de soldadura por ultrasonidos y muestra las diferencias y ventajas de ambos tipos, no solo en cuanto al ahorro de energía, sino también a la calidad de los resultados de soldadura. </w:t>
      </w:r>
    </w:p>
    <w:p w14:paraId="057C8E66" w14:textId="77777777" w:rsidR="00E34A4F" w:rsidRPr="00644736" w:rsidRDefault="00E74069" w:rsidP="004A249D">
      <w:pPr>
        <w:spacing w:after="0" w:line="360" w:lineRule="auto"/>
        <w:rPr>
          <w:rFonts w:ascii="Century Gothic" w:hAnsi="Century Gothic"/>
        </w:rPr>
      </w:pPr>
      <w:r>
        <w:rPr>
          <w:rFonts w:ascii="Century Gothic" w:hAnsi="Century Gothic"/>
        </w:rPr>
        <w:t xml:space="preserve">Rinco lanzó su primera máquina de soldadura por ultrasonidos eléctrica, </w:t>
      </w:r>
      <w:r>
        <w:rPr>
          <w:rFonts w:ascii="Century Gothic" w:hAnsi="Century Gothic"/>
          <w:i/>
        </w:rPr>
        <w:t>Electrical Motion</w:t>
      </w:r>
      <w:r>
        <w:rPr>
          <w:rFonts w:ascii="Century Gothic" w:hAnsi="Century Gothic"/>
        </w:rPr>
        <w:t>, en 2015, ampliando la gama de productos de máquinas de soldadura neumática.</w:t>
      </w:r>
    </w:p>
    <w:p w14:paraId="166F95AE" w14:textId="77777777" w:rsidR="009D619C" w:rsidRPr="00644736" w:rsidRDefault="009D619C" w:rsidP="004A249D">
      <w:pPr>
        <w:spacing w:after="0" w:line="360" w:lineRule="auto"/>
        <w:rPr>
          <w:rFonts w:ascii="Century Gothic" w:hAnsi="Century Gothic"/>
        </w:rPr>
      </w:pPr>
    </w:p>
    <w:p w14:paraId="51CDF7A5" w14:textId="0BD22E41" w:rsidR="0035174D" w:rsidRPr="00644736" w:rsidRDefault="00B57BF8" w:rsidP="004A249D">
      <w:pPr>
        <w:spacing w:after="0" w:line="360" w:lineRule="auto"/>
        <w:rPr>
          <w:rFonts w:ascii="Century Gothic" w:hAnsi="Century Gothic"/>
          <w:b/>
        </w:rPr>
      </w:pPr>
      <w:r>
        <w:rPr>
          <w:rFonts w:ascii="Century Gothic" w:hAnsi="Century Gothic"/>
          <w:b/>
        </w:rPr>
        <w:t>En los procesos de soldadura por ultrasonidos, el accionamiento eléctrico es más eficiente energéticamente que el neumático</w:t>
      </w:r>
    </w:p>
    <w:p w14:paraId="65A26110" w14:textId="19453B2C" w:rsidR="00542FF4" w:rsidRPr="00644736" w:rsidRDefault="00934E67" w:rsidP="004A249D">
      <w:pPr>
        <w:spacing w:after="0" w:line="360" w:lineRule="auto"/>
        <w:rPr>
          <w:rFonts w:ascii="Century Gothic" w:hAnsi="Century Gothic"/>
        </w:rPr>
      </w:pPr>
      <w:r>
        <w:rPr>
          <w:rFonts w:ascii="Century Gothic" w:hAnsi="Century Gothic"/>
        </w:rPr>
        <w:t xml:space="preserve">El movimiento de elevación y la formación de fuerza en procesos de soldadura con máquinas de ultrasonidos suele llevarse a cabo con un accionamiento neumático. No obstante, en los últimos años, el accionamiento eléctrico ha ido estableciéndose cada vez más. </w:t>
      </w:r>
    </w:p>
    <w:p w14:paraId="217280C6" w14:textId="0FFBCC5F" w:rsidR="0035174D" w:rsidRPr="00A703DF" w:rsidRDefault="0035174D" w:rsidP="004A249D">
      <w:pPr>
        <w:spacing w:after="0" w:line="360" w:lineRule="auto"/>
        <w:rPr>
          <w:rFonts w:ascii="Century Gothic" w:hAnsi="Century Gothic"/>
        </w:rPr>
      </w:pPr>
      <w:r>
        <w:rPr>
          <w:rFonts w:ascii="Century Gothic" w:hAnsi="Century Gothic"/>
        </w:rPr>
        <w:t xml:space="preserve">Para que las condiciones de la prueba fueran justas, Rinco comparó dos máquinas de frecuencia, potencia y carrera idénticas. La única diferencia era el accionamiento. En la </w:t>
      </w:r>
      <w:r>
        <w:rPr>
          <w:rFonts w:ascii="Century Gothic" w:hAnsi="Century Gothic"/>
          <w:i/>
        </w:rPr>
        <w:t>Electrical Motion</w:t>
      </w:r>
      <w:r>
        <w:rPr>
          <w:rFonts w:ascii="Century Gothic" w:hAnsi="Century Gothic"/>
        </w:rPr>
        <w:t xml:space="preserve"> con accionamiento eléctrico también se tuvo en cuenta la marcha en vacío de la Servo Control Unit (</w:t>
      </w:r>
      <w:r>
        <w:rPr>
          <w:rFonts w:ascii="Century Gothic" w:hAnsi="Century Gothic"/>
          <w:i/>
        </w:rPr>
        <w:t>SCU</w:t>
      </w:r>
      <w:r>
        <w:rPr>
          <w:rFonts w:ascii="Century Gothic" w:hAnsi="Century Gothic"/>
        </w:rPr>
        <w:t xml:space="preserve">); la máquina con accionamiento neumático se operó a 6 bar. </w:t>
      </w:r>
    </w:p>
    <w:p w14:paraId="40C2FD3A" w14:textId="77777777" w:rsidR="00907DE2" w:rsidRPr="00644736" w:rsidRDefault="00907DE2" w:rsidP="004A249D">
      <w:pPr>
        <w:spacing w:after="0" w:line="360" w:lineRule="auto"/>
        <w:rPr>
          <w:rFonts w:ascii="Century Gothic" w:hAnsi="Century Gothic"/>
        </w:rPr>
      </w:pPr>
    </w:p>
    <w:p w14:paraId="137976FC" w14:textId="77777777" w:rsidR="00907DE2" w:rsidRPr="00644736" w:rsidRDefault="00907DE2" w:rsidP="004A249D">
      <w:pPr>
        <w:spacing w:after="0" w:line="360" w:lineRule="auto"/>
        <w:rPr>
          <w:rFonts w:ascii="Century Gothic" w:hAnsi="Century Gothic"/>
        </w:rPr>
      </w:pPr>
      <w:r>
        <w:rPr>
          <w:rFonts w:ascii="Century Gothic" w:hAnsi="Century Gothic"/>
        </w:rPr>
        <w:lastRenderedPageBreak/>
        <w:t>«Esperábamos que la máquina de soldadura por ultrasonidos eléctrica funcionara mejor en términos de consumo, pero no esperábamos una diferencia tan grande», dice Jürgen Baumert, director de I+D de Rinco Ultrasonics.</w:t>
      </w:r>
    </w:p>
    <w:p w14:paraId="35D65E04" w14:textId="49DC13A1" w:rsidR="00B57BF8" w:rsidRPr="00644736" w:rsidRDefault="00C44CB3" w:rsidP="004A249D">
      <w:pPr>
        <w:spacing w:after="0" w:line="360" w:lineRule="auto"/>
        <w:rPr>
          <w:rFonts w:ascii="Century Gothic" w:hAnsi="Century Gothic"/>
        </w:rPr>
      </w:pPr>
      <w:r>
        <w:rPr>
          <w:rFonts w:ascii="Century Gothic" w:hAnsi="Century Gothic"/>
        </w:rPr>
        <w:t xml:space="preserve">En comparación con la máquina de soldadura por ultrasonidos neumática, la </w:t>
      </w:r>
      <w:r>
        <w:rPr>
          <w:rFonts w:ascii="Century Gothic" w:hAnsi="Century Gothic"/>
          <w:i/>
        </w:rPr>
        <w:t>Electrical Motion</w:t>
      </w:r>
      <w:r>
        <w:rPr>
          <w:rFonts w:ascii="Century Gothic" w:hAnsi="Century Gothic"/>
        </w:rPr>
        <w:t xml:space="preserve"> ahorra un 78 % de energía. Esto se debe al propio proceso de soldadura. Cuando se trata de tareas de movimiento, el accionamiento eléctrico es significativamente más eficiente. Sin embargo, en lo que se refiere a los tiempos de retención, el accionamiento neumático es superior. Para mantener la posición, la máquina neumática apenas requiere energía. No obstante, puesto que los tiempos de retención de los procesos de soldadura por ultrasonidos son muy breves, generalmente inferiores a un segundo, esto apenas es relevante. La ventaja de la soldadora ultrasónica eléctrica supera esto. </w:t>
      </w:r>
    </w:p>
    <w:p w14:paraId="7BE18954" w14:textId="1AE9ED65" w:rsidR="00C44CB3" w:rsidRPr="00644736" w:rsidRDefault="00B57BF8" w:rsidP="004A249D">
      <w:pPr>
        <w:spacing w:after="0" w:line="360" w:lineRule="auto"/>
        <w:rPr>
          <w:rFonts w:ascii="Century Gothic" w:hAnsi="Century Gothic"/>
        </w:rPr>
      </w:pPr>
      <w:r>
        <w:rPr>
          <w:rFonts w:ascii="Century Gothic" w:hAnsi="Century Gothic"/>
        </w:rPr>
        <w:t xml:space="preserve">Además, no se producen fugas de aire comprimido sistemáticas en los sistemas de aire comprimido, algo que consume energía innecesaria incluso durante los tiempos de inactividad. El aire comprimido es una de las fuentes de energía más caras de la industria. </w:t>
      </w:r>
    </w:p>
    <w:p w14:paraId="165E5F78" w14:textId="77777777" w:rsidR="00C00CAB" w:rsidRPr="00644736" w:rsidRDefault="00C00CAB" w:rsidP="004A249D">
      <w:pPr>
        <w:spacing w:after="0" w:line="360" w:lineRule="auto"/>
        <w:rPr>
          <w:rFonts w:ascii="Century Gothic" w:hAnsi="Century Gothic"/>
        </w:rPr>
      </w:pPr>
    </w:p>
    <w:p w14:paraId="3D812D20" w14:textId="77777777" w:rsidR="00EF7530" w:rsidRPr="00644736" w:rsidRDefault="00EF7530" w:rsidP="004A249D">
      <w:pPr>
        <w:spacing w:after="0" w:line="360" w:lineRule="auto"/>
        <w:rPr>
          <w:rFonts w:ascii="Century Gothic" w:hAnsi="Century Gothic"/>
          <w:b/>
        </w:rPr>
      </w:pPr>
      <w:r>
        <w:rPr>
          <w:rFonts w:ascii="Century Gothic" w:hAnsi="Century Gothic"/>
          <w:b/>
        </w:rPr>
        <w:t>Mejoras de calidad en los resultados de soldadura</w:t>
      </w:r>
    </w:p>
    <w:p w14:paraId="1FACF6C0" w14:textId="77777777" w:rsidR="00040AC4" w:rsidRPr="00644736" w:rsidRDefault="003A5090" w:rsidP="004A249D">
      <w:pPr>
        <w:spacing w:after="0" w:line="360" w:lineRule="auto"/>
        <w:rPr>
          <w:rFonts w:ascii="Century Gothic" w:hAnsi="Century Gothic"/>
        </w:rPr>
      </w:pPr>
      <w:r>
        <w:rPr>
          <w:rFonts w:ascii="Century Gothic" w:hAnsi="Century Gothic"/>
        </w:rPr>
        <w:t>Las máquinas de soldadura por ultrasonidos no solo ofrecen ventajas en términos de ahorro energético, sino también en términos de mejora de la calidad. Pueden alcanzarse las posiciones y mantenerse de forma precisa. Además, el movimiento de elevación se puede programar libremente. Es posible programar los siguientes aspectos:</w:t>
      </w:r>
    </w:p>
    <w:p w14:paraId="4982DA39" w14:textId="77777777" w:rsidR="008054E3" w:rsidRPr="00644736" w:rsidRDefault="008054E3" w:rsidP="00040AC4">
      <w:pPr>
        <w:pStyle w:val="Listenabsatz"/>
        <w:numPr>
          <w:ilvl w:val="0"/>
          <w:numId w:val="3"/>
        </w:numPr>
        <w:spacing w:after="0" w:line="360" w:lineRule="auto"/>
        <w:rPr>
          <w:rFonts w:ascii="Century Gothic" w:hAnsi="Century Gothic"/>
        </w:rPr>
      </w:pPr>
      <w:r>
        <w:rPr>
          <w:rFonts w:ascii="Century Gothic" w:hAnsi="Century Gothic"/>
        </w:rPr>
        <w:t>La posición inicial y la velocidad de avance</w:t>
      </w:r>
    </w:p>
    <w:p w14:paraId="3BFA9892" w14:textId="77777777" w:rsidR="008054E3" w:rsidRPr="00644736" w:rsidRDefault="008054E3" w:rsidP="00040AC4">
      <w:pPr>
        <w:pStyle w:val="Listenabsatz"/>
        <w:numPr>
          <w:ilvl w:val="0"/>
          <w:numId w:val="3"/>
        </w:numPr>
        <w:spacing w:after="0" w:line="360" w:lineRule="auto"/>
        <w:rPr>
          <w:rFonts w:ascii="Century Gothic" w:hAnsi="Century Gothic"/>
        </w:rPr>
      </w:pPr>
      <w:r>
        <w:rPr>
          <w:rFonts w:ascii="Century Gothic" w:hAnsi="Century Gothic"/>
        </w:rPr>
        <w:t>El punto de frenado y la velocidad de aplicación</w:t>
      </w:r>
    </w:p>
    <w:p w14:paraId="17BBE70B" w14:textId="77777777" w:rsidR="00040AC4" w:rsidRPr="00644736" w:rsidRDefault="00040AC4" w:rsidP="00040AC4">
      <w:pPr>
        <w:pStyle w:val="Listenabsatz"/>
        <w:numPr>
          <w:ilvl w:val="0"/>
          <w:numId w:val="3"/>
        </w:numPr>
        <w:spacing w:after="0" w:line="360" w:lineRule="auto"/>
        <w:rPr>
          <w:rFonts w:ascii="Century Gothic" w:hAnsi="Century Gothic"/>
        </w:rPr>
      </w:pPr>
      <w:r>
        <w:rPr>
          <w:rFonts w:ascii="Century Gothic" w:hAnsi="Century Gothic"/>
        </w:rPr>
        <w:t>El proceso de soldadura en sí mismo en 10 pasos, posibilidad de selección como perfil de fuerza y de velocidad</w:t>
      </w:r>
    </w:p>
    <w:p w14:paraId="1E9B47D9" w14:textId="77777777" w:rsidR="008054E3" w:rsidRPr="00644736" w:rsidRDefault="008054E3" w:rsidP="00040AC4">
      <w:pPr>
        <w:pStyle w:val="Listenabsatz"/>
        <w:numPr>
          <w:ilvl w:val="0"/>
          <w:numId w:val="3"/>
        </w:numPr>
        <w:spacing w:after="0" w:line="360" w:lineRule="auto"/>
        <w:rPr>
          <w:rFonts w:ascii="Century Gothic" w:hAnsi="Century Gothic"/>
        </w:rPr>
      </w:pPr>
      <w:r>
        <w:rPr>
          <w:rFonts w:ascii="Century Gothic" w:hAnsi="Century Gothic"/>
        </w:rPr>
        <w:t>La velocidad de retorno</w:t>
      </w:r>
    </w:p>
    <w:p w14:paraId="462001CF" w14:textId="77777777" w:rsidR="00907DE2" w:rsidRPr="00644736" w:rsidRDefault="00040AC4" w:rsidP="004A249D">
      <w:pPr>
        <w:spacing w:after="0" w:line="360" w:lineRule="auto"/>
        <w:rPr>
          <w:rFonts w:ascii="Century Gothic" w:hAnsi="Century Gothic"/>
        </w:rPr>
      </w:pPr>
      <w:r>
        <w:rPr>
          <w:rFonts w:ascii="Century Gothic" w:hAnsi="Century Gothic"/>
        </w:rPr>
        <w:t xml:space="preserve">Esta flexibilidad en la parametrización proporciona resultados de soldadura todavía mejores y reproducibles con mayor precisión. </w:t>
      </w:r>
    </w:p>
    <w:p w14:paraId="54F241F5" w14:textId="77777777" w:rsidR="003A5090" w:rsidRPr="00644736" w:rsidRDefault="003A5090" w:rsidP="004A249D">
      <w:pPr>
        <w:spacing w:after="0" w:line="360" w:lineRule="auto"/>
        <w:rPr>
          <w:rFonts w:ascii="Century Gothic" w:hAnsi="Century Gothic"/>
        </w:rPr>
      </w:pPr>
    </w:p>
    <w:p w14:paraId="6CD93316" w14:textId="129582B0" w:rsidR="00040AC4" w:rsidRPr="00644736" w:rsidRDefault="00040AC4" w:rsidP="004A249D">
      <w:pPr>
        <w:spacing w:after="0" w:line="360" w:lineRule="auto"/>
        <w:rPr>
          <w:rFonts w:ascii="Century Gothic" w:hAnsi="Century Gothic"/>
        </w:rPr>
      </w:pPr>
      <w:r>
        <w:rPr>
          <w:rFonts w:ascii="Century Gothic" w:hAnsi="Century Gothic"/>
        </w:rPr>
        <w:t xml:space="preserve">Un ejemplo de todo ello es una aplicación de remachado probada con éxito recientemente en el centro de competencias de Rinco Ultrasonics. El componente superior está fabricado en PA, el componente inferior, en PC-ABS y ambos están </w:t>
      </w:r>
      <w:r>
        <w:rPr>
          <w:rFonts w:ascii="Century Gothic" w:hAnsi="Century Gothic"/>
        </w:rPr>
        <w:lastRenderedPageBreak/>
        <w:t xml:space="preserve">unidos por medio de remaches. La aplicación se probó tanto en una máquina de soldadura por ultrasonidos neumática como en una eléctrica. «En ambas máquinas fue posible obtener una cubierta tipo oruga resistente que cumpliera con los requisitos del cliente», dice Simon Hug, director del Ultrasonic Competence Center de Rinco Ultrasonics.  «No obstante, en la </w:t>
      </w:r>
      <w:r>
        <w:rPr>
          <w:rFonts w:ascii="Century Gothic" w:hAnsi="Century Gothic"/>
          <w:i/>
        </w:rPr>
        <w:t>Electrical Motion,</w:t>
      </w:r>
      <w:r>
        <w:rPr>
          <w:rFonts w:ascii="Century Gothic" w:hAnsi="Century Gothic"/>
        </w:rPr>
        <w:t xml:space="preserve"> podemos ajustar los parámetros con una flexibilidad mucho mayor. Esto ha mejorado la resistencia de los remaches y ha dado como resultado una ranura mucho más atractiva visualmente. En el caso de la máquina accionada neumáticamente, las fugas de material impidieron formar orugas completas. Además, fuimos capaces de acortar el proceso de soldadura en la </w:t>
      </w:r>
      <w:r>
        <w:rPr>
          <w:rFonts w:ascii="Century Gothic" w:hAnsi="Century Gothic"/>
          <w:i/>
        </w:rPr>
        <w:t>Electrical Motion</w:t>
      </w:r>
      <w:r>
        <w:rPr>
          <w:rFonts w:ascii="Century Gothic" w:hAnsi="Century Gothic"/>
        </w:rPr>
        <w:t xml:space="preserve"> casi a la mitad en comparación con la máquina neumática estándar, ya que la posición inicial del proceso de soldadura se puede seleccionar libremente con el movimiento eléctrico. Esto permite ahorrar una gran cantidad de tiempo de desplazamiento. Teniendo en cuenta todos estos aspectos, el cliente optó por la </w:t>
      </w:r>
      <w:r>
        <w:rPr>
          <w:rFonts w:ascii="Century Gothic" w:hAnsi="Century Gothic"/>
          <w:i/>
        </w:rPr>
        <w:t>Electrical Motion</w:t>
      </w:r>
      <w:r>
        <w:rPr>
          <w:rFonts w:ascii="Century Gothic" w:hAnsi="Century Gothic"/>
        </w:rPr>
        <w:t>.»</w:t>
      </w:r>
    </w:p>
    <w:p w14:paraId="6389C016" w14:textId="77777777" w:rsidR="00A426D2" w:rsidRPr="00644736" w:rsidRDefault="00A426D2" w:rsidP="00321D80">
      <w:pPr>
        <w:spacing w:after="0" w:line="360" w:lineRule="auto"/>
        <w:jc w:val="center"/>
        <w:rPr>
          <w:rFonts w:ascii="Century Gothic" w:hAnsi="Century Gothic"/>
        </w:rPr>
      </w:pPr>
    </w:p>
    <w:p w14:paraId="369AF7D1" w14:textId="77777777" w:rsidR="003A5090" w:rsidRPr="00644736" w:rsidRDefault="00A426D2" w:rsidP="00321D80">
      <w:pPr>
        <w:spacing w:after="0" w:line="360" w:lineRule="auto"/>
        <w:jc w:val="center"/>
        <w:rPr>
          <w:rFonts w:ascii="Century Gothic" w:hAnsi="Century Gothic"/>
        </w:rPr>
      </w:pPr>
      <w:r>
        <w:rPr>
          <w:rFonts w:ascii="Century Gothic" w:hAnsi="Century Gothic"/>
          <w:noProof/>
        </w:rPr>
        <w:drawing>
          <wp:inline distT="0" distB="0" distL="0" distR="0" wp14:anchorId="54488523" wp14:editId="7D287EAE">
            <wp:extent cx="2913871" cy="1941615"/>
            <wp:effectExtent l="0" t="0" r="1270" b="190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18503" cy="1944702"/>
                    </a:xfrm>
                    <a:prstGeom prst="rect">
                      <a:avLst/>
                    </a:prstGeom>
                    <a:noFill/>
                    <a:ln>
                      <a:noFill/>
                    </a:ln>
                  </pic:spPr>
                </pic:pic>
              </a:graphicData>
            </a:graphic>
          </wp:inline>
        </w:drawing>
      </w:r>
      <w:r>
        <w:rPr>
          <w:rFonts w:ascii="Century Gothic" w:hAnsi="Century Gothic"/>
        </w:rPr>
        <w:t xml:space="preserve"> </w:t>
      </w:r>
      <w:r>
        <w:rPr>
          <w:noProof/>
        </w:rPr>
        <w:drawing>
          <wp:inline distT="0" distB="0" distL="0" distR="0" wp14:anchorId="1590D9CA" wp14:editId="70FFE888">
            <wp:extent cx="2902636" cy="1934128"/>
            <wp:effectExtent l="0" t="0" r="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16220" cy="1943180"/>
                    </a:xfrm>
                    <a:prstGeom prst="rect">
                      <a:avLst/>
                    </a:prstGeom>
                    <a:noFill/>
                    <a:ln>
                      <a:noFill/>
                    </a:ln>
                  </pic:spPr>
                </pic:pic>
              </a:graphicData>
            </a:graphic>
          </wp:inline>
        </w:drawing>
      </w:r>
    </w:p>
    <w:p w14:paraId="7221CF03" w14:textId="3C6F2251" w:rsidR="00EE10DC" w:rsidRPr="00644736" w:rsidRDefault="00EE10DC" w:rsidP="004A249D">
      <w:pPr>
        <w:spacing w:after="0" w:line="360" w:lineRule="auto"/>
        <w:rPr>
          <w:rFonts w:ascii="Century Gothic" w:hAnsi="Century Gothic"/>
        </w:rPr>
      </w:pPr>
      <w:r>
        <w:rPr>
          <w:rFonts w:ascii="Century Gothic" w:hAnsi="Century Gothic"/>
        </w:rPr>
        <w:t>Cubierta tipo oruga: soldada en la parte superior a una máquina neumática (salida de material), y en la parte inferior, a una máquina eléctrica con un resultado de soldadura convincente desde el punto de vista estético</w:t>
      </w:r>
    </w:p>
    <w:p w14:paraId="160F87E0" w14:textId="77777777" w:rsidR="00EE10DC" w:rsidRPr="00644736" w:rsidRDefault="00EE10DC" w:rsidP="004A249D">
      <w:pPr>
        <w:spacing w:after="0" w:line="360" w:lineRule="auto"/>
        <w:rPr>
          <w:rFonts w:ascii="Century Gothic" w:hAnsi="Century Gothic"/>
        </w:rPr>
      </w:pPr>
    </w:p>
    <w:p w14:paraId="6CDC517F" w14:textId="77777777" w:rsidR="00DC7965" w:rsidRPr="00644736" w:rsidRDefault="00EF7530" w:rsidP="004A249D">
      <w:pPr>
        <w:spacing w:after="0" w:line="360" w:lineRule="auto"/>
        <w:rPr>
          <w:rFonts w:ascii="Century Gothic" w:hAnsi="Century Gothic"/>
          <w:b/>
        </w:rPr>
      </w:pPr>
      <w:r>
        <w:rPr>
          <w:rFonts w:ascii="Century Gothic" w:hAnsi="Century Gothic"/>
          <w:b/>
        </w:rPr>
        <w:lastRenderedPageBreak/>
        <w:t>Los procesos ultrasónicos son siempre eficientes</w:t>
      </w:r>
    </w:p>
    <w:p w14:paraId="5B2F6D05" w14:textId="0E8455EB" w:rsidR="005631EE" w:rsidRPr="00644736" w:rsidRDefault="00980407" w:rsidP="004A249D">
      <w:pPr>
        <w:spacing w:after="0" w:line="360" w:lineRule="auto"/>
        <w:rPr>
          <w:rFonts w:ascii="Century Gothic" w:hAnsi="Century Gothic"/>
        </w:rPr>
      </w:pPr>
      <w:r>
        <w:rPr>
          <w:rFonts w:ascii="Century Gothic" w:hAnsi="Century Gothic"/>
        </w:rPr>
        <w:t xml:space="preserve">Los procesos de soldadura y corte ultrasónicos son conocidas generalmente por su ahorro de energía. No es necesario calentar las herramientas, como ocurre con la soldadura térmica. Además, es posible prescindir de aditivos, como tornillos y adhesivos. Los tiempos de ciclo son cortos y es posible ahorrar material gracias a la estrecha costura de soldadura. </w:t>
      </w:r>
    </w:p>
    <w:p w14:paraId="02EDDA71" w14:textId="77777777" w:rsidR="008977A6" w:rsidRPr="00644736" w:rsidRDefault="008977A6" w:rsidP="004A249D">
      <w:pPr>
        <w:spacing w:after="0" w:line="360" w:lineRule="auto"/>
        <w:rPr>
          <w:rFonts w:ascii="Century Gothic" w:hAnsi="Century Gothic"/>
        </w:rPr>
      </w:pPr>
      <w:bookmarkStart w:id="0" w:name="_GoBack"/>
      <w:bookmarkEnd w:id="0"/>
    </w:p>
    <w:p w14:paraId="6619FF51" w14:textId="77777777" w:rsidR="004A249D" w:rsidRPr="00644736" w:rsidRDefault="004A249D" w:rsidP="004A249D">
      <w:pPr>
        <w:tabs>
          <w:tab w:val="left" w:pos="851"/>
        </w:tabs>
        <w:spacing w:after="0" w:line="360" w:lineRule="auto"/>
        <w:rPr>
          <w:rFonts w:ascii="Century Gothic" w:hAnsi="Century Gothic"/>
        </w:rPr>
      </w:pPr>
    </w:p>
    <w:p w14:paraId="0E64B7CC" w14:textId="77777777" w:rsidR="00930020" w:rsidRPr="00644736" w:rsidRDefault="009D619C" w:rsidP="004A249D">
      <w:pPr>
        <w:tabs>
          <w:tab w:val="left" w:pos="851"/>
        </w:tabs>
        <w:spacing w:after="0" w:line="360" w:lineRule="auto"/>
        <w:rPr>
          <w:rFonts w:ascii="Century Gothic" w:hAnsi="Century Gothic"/>
        </w:rPr>
      </w:pPr>
      <w:r>
        <w:rPr>
          <w:rFonts w:ascii="Century Gothic" w:hAnsi="Century Gothic"/>
        </w:rPr>
        <w:t>Martina Egger, Marketing y Comunicación</w:t>
      </w:r>
    </w:p>
    <w:p w14:paraId="48EBB9C4" w14:textId="77777777" w:rsidR="009D619C" w:rsidRPr="00644736" w:rsidRDefault="009D619C" w:rsidP="009D619C">
      <w:pPr>
        <w:tabs>
          <w:tab w:val="left" w:pos="851"/>
        </w:tabs>
        <w:spacing w:after="0" w:line="360" w:lineRule="auto"/>
        <w:rPr>
          <w:rFonts w:ascii="Century Gothic" w:hAnsi="Century Gothic" w:cs="Arial"/>
        </w:rPr>
      </w:pPr>
      <w:r>
        <w:rPr>
          <w:rFonts w:ascii="Century Gothic" w:hAnsi="Century Gothic"/>
        </w:rPr>
        <w:t>Tel. directo: + 41 71 466 41 34, e-mail: m.egger@rincoultrasonics.com</w:t>
      </w:r>
    </w:p>
    <w:p w14:paraId="164277F0" w14:textId="77777777" w:rsidR="009D619C" w:rsidRPr="00644736" w:rsidRDefault="009D619C" w:rsidP="004A249D">
      <w:pPr>
        <w:tabs>
          <w:tab w:val="left" w:pos="851"/>
        </w:tabs>
        <w:spacing w:after="0" w:line="360" w:lineRule="auto"/>
        <w:rPr>
          <w:rFonts w:ascii="Century Gothic" w:hAnsi="Century Gothic" w:cs="Arial"/>
        </w:rPr>
      </w:pPr>
    </w:p>
    <w:p w14:paraId="0EFFDC9A" w14:textId="77777777" w:rsidR="00930020" w:rsidRPr="00644736" w:rsidRDefault="00930020" w:rsidP="004A249D">
      <w:pPr>
        <w:tabs>
          <w:tab w:val="left" w:pos="851"/>
        </w:tabs>
        <w:spacing w:after="0" w:line="360" w:lineRule="auto"/>
        <w:rPr>
          <w:rFonts w:ascii="Century Gothic" w:hAnsi="Century Gothic"/>
        </w:rPr>
      </w:pPr>
      <w:r>
        <w:rPr>
          <w:rFonts w:ascii="Century Gothic" w:hAnsi="Century Gothic"/>
        </w:rPr>
        <w:t xml:space="preserve">RINCO ULTRASONICS AG, Industriestrasse 4, 8590 Romanshorn, Schweiz </w:t>
      </w:r>
    </w:p>
    <w:p w14:paraId="08BEAC15" w14:textId="77777777" w:rsidR="009D619C" w:rsidRPr="00644736" w:rsidRDefault="00C604E1" w:rsidP="004A249D">
      <w:pPr>
        <w:tabs>
          <w:tab w:val="left" w:pos="851"/>
        </w:tabs>
        <w:spacing w:after="0" w:line="360" w:lineRule="auto"/>
        <w:rPr>
          <w:rFonts w:ascii="Century Gothic" w:hAnsi="Century Gothic" w:cs="Arial"/>
        </w:rPr>
      </w:pPr>
      <w:hyperlink r:id="rId10" w:history="1">
        <w:r w:rsidR="006F5B79">
          <w:rPr>
            <w:rStyle w:val="Hyperlink"/>
            <w:rFonts w:ascii="Century Gothic" w:hAnsi="Century Gothic"/>
          </w:rPr>
          <w:t>www.rincoultrasonics.com</w:t>
        </w:r>
      </w:hyperlink>
      <w:r w:rsidR="006F5B79">
        <w:rPr>
          <w:rFonts w:ascii="Century Gothic" w:hAnsi="Century Gothic"/>
        </w:rPr>
        <w:t xml:space="preserve"> </w:t>
      </w:r>
      <w:hyperlink r:id="rId11" w:history="1">
        <w:r w:rsidR="006F5B79">
          <w:rPr>
            <w:rStyle w:val="Hyperlink"/>
            <w:rFonts w:ascii="Century Gothic" w:hAnsi="Century Gothic"/>
          </w:rPr>
          <w:t>info@rincoultrasonics.com</w:t>
        </w:r>
      </w:hyperlink>
      <w:r w:rsidR="006F5B79">
        <w:rPr>
          <w:rFonts w:ascii="Century Gothic" w:hAnsi="Century Gothic"/>
        </w:rPr>
        <w:t xml:space="preserve"> +41 71 466 41 00</w:t>
      </w:r>
    </w:p>
    <w:p w14:paraId="15DC5495" w14:textId="77777777" w:rsidR="008C0855" w:rsidRPr="00644736" w:rsidRDefault="008C0855" w:rsidP="00E110F0">
      <w:pPr>
        <w:spacing w:after="0" w:line="240" w:lineRule="auto"/>
        <w:rPr>
          <w:rFonts w:ascii="Century Gothic" w:hAnsi="Century Gothic"/>
        </w:rPr>
      </w:pPr>
    </w:p>
    <w:p w14:paraId="40A59F63" w14:textId="77777777" w:rsidR="008C0855" w:rsidRPr="00930020" w:rsidRDefault="008C0855" w:rsidP="00E110F0">
      <w:pPr>
        <w:spacing w:after="0" w:line="240" w:lineRule="auto"/>
        <w:rPr>
          <w:rFonts w:ascii="Century Gothic" w:hAnsi="Century Gothic"/>
        </w:rPr>
      </w:pPr>
    </w:p>
    <w:sectPr w:rsidR="008C0855" w:rsidRPr="00930020" w:rsidSect="00B57BF8">
      <w:headerReference w:type="default" r:id="rId12"/>
      <w:pgSz w:w="11906" w:h="16838"/>
      <w:pgMar w:top="1701"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678CEA" w14:textId="77777777" w:rsidR="00313E47" w:rsidRDefault="00313E47" w:rsidP="00155F4E">
      <w:pPr>
        <w:spacing w:after="0" w:line="240" w:lineRule="auto"/>
      </w:pPr>
      <w:r>
        <w:separator/>
      </w:r>
    </w:p>
  </w:endnote>
  <w:endnote w:type="continuationSeparator" w:id="0">
    <w:p w14:paraId="6BA8EE93" w14:textId="77777777" w:rsidR="00313E47" w:rsidRDefault="00313E47" w:rsidP="00155F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E0541F" w14:textId="77777777" w:rsidR="00313E47" w:rsidRDefault="00313E47" w:rsidP="00155F4E">
      <w:pPr>
        <w:spacing w:after="0" w:line="240" w:lineRule="auto"/>
      </w:pPr>
      <w:r>
        <w:separator/>
      </w:r>
    </w:p>
  </w:footnote>
  <w:footnote w:type="continuationSeparator" w:id="0">
    <w:p w14:paraId="4FF850E9" w14:textId="77777777" w:rsidR="00313E47" w:rsidRDefault="00313E47" w:rsidP="00155F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207AF" w14:textId="77777777" w:rsidR="00155F4E" w:rsidRDefault="00155F4E">
    <w:pPr>
      <w:pStyle w:val="Kopfzeile"/>
    </w:pPr>
    <w:r>
      <w:rPr>
        <w:rFonts w:ascii="Times New Roman" w:hAnsi="Times New Roman"/>
        <w:b/>
        <w:noProof/>
        <w:color w:val="000000"/>
        <w:sz w:val="24"/>
      </w:rPr>
      <w:drawing>
        <wp:anchor distT="0" distB="0" distL="114300" distR="114300" simplePos="0" relativeHeight="251659264" behindDoc="0" locked="0" layoutInCell="1" allowOverlap="1" wp14:anchorId="00E175A5" wp14:editId="646AE07B">
          <wp:simplePos x="0" y="0"/>
          <wp:positionH relativeFrom="column">
            <wp:posOffset>4123103</wp:posOffset>
          </wp:positionH>
          <wp:positionV relativeFrom="paragraph">
            <wp:posOffset>-103541</wp:posOffset>
          </wp:positionV>
          <wp:extent cx="2333625" cy="542925"/>
          <wp:effectExtent l="0" t="0" r="9525" b="9525"/>
          <wp:wrapNone/>
          <wp:docPr id="4" name="Bild 1" descr="Logo_Rin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Logo_Rinc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3625" cy="54292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D674A9"/>
    <w:multiLevelType w:val="hybridMultilevel"/>
    <w:tmpl w:val="754423A8"/>
    <w:lvl w:ilvl="0" w:tplc="0807000D">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5400589C"/>
    <w:multiLevelType w:val="hybridMultilevel"/>
    <w:tmpl w:val="44E09F8A"/>
    <w:lvl w:ilvl="0" w:tplc="0807000D">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6D594189"/>
    <w:multiLevelType w:val="hybridMultilevel"/>
    <w:tmpl w:val="E13C6ADC"/>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5F4E"/>
    <w:rsid w:val="00040AC4"/>
    <w:rsid w:val="00081F55"/>
    <w:rsid w:val="00085922"/>
    <w:rsid w:val="00155F4E"/>
    <w:rsid w:val="00180D1D"/>
    <w:rsid w:val="001A5AC2"/>
    <w:rsid w:val="00271EB3"/>
    <w:rsid w:val="00283922"/>
    <w:rsid w:val="00294474"/>
    <w:rsid w:val="002974E5"/>
    <w:rsid w:val="002A3429"/>
    <w:rsid w:val="002B2CDF"/>
    <w:rsid w:val="002C4842"/>
    <w:rsid w:val="002D0AF9"/>
    <w:rsid w:val="002E5C6F"/>
    <w:rsid w:val="002F7F6B"/>
    <w:rsid w:val="00313E47"/>
    <w:rsid w:val="00321D80"/>
    <w:rsid w:val="00326C87"/>
    <w:rsid w:val="0035174D"/>
    <w:rsid w:val="003A5090"/>
    <w:rsid w:val="003C6FB1"/>
    <w:rsid w:val="003E0932"/>
    <w:rsid w:val="003E318A"/>
    <w:rsid w:val="004414E5"/>
    <w:rsid w:val="004A249D"/>
    <w:rsid w:val="004B74D3"/>
    <w:rsid w:val="004D1603"/>
    <w:rsid w:val="005153A4"/>
    <w:rsid w:val="00542FF4"/>
    <w:rsid w:val="005631EE"/>
    <w:rsid w:val="0058026B"/>
    <w:rsid w:val="005830DE"/>
    <w:rsid w:val="00597DE9"/>
    <w:rsid w:val="005E540A"/>
    <w:rsid w:val="005E7D0C"/>
    <w:rsid w:val="00634F84"/>
    <w:rsid w:val="00641209"/>
    <w:rsid w:val="00644736"/>
    <w:rsid w:val="0069497A"/>
    <w:rsid w:val="006D60FE"/>
    <w:rsid w:val="006F5B79"/>
    <w:rsid w:val="00704390"/>
    <w:rsid w:val="0071528C"/>
    <w:rsid w:val="0078399A"/>
    <w:rsid w:val="007977E4"/>
    <w:rsid w:val="007A472B"/>
    <w:rsid w:val="007C132B"/>
    <w:rsid w:val="00804640"/>
    <w:rsid w:val="008054E3"/>
    <w:rsid w:val="00871764"/>
    <w:rsid w:val="008977A6"/>
    <w:rsid w:val="008C0855"/>
    <w:rsid w:val="008E20EA"/>
    <w:rsid w:val="00907DE2"/>
    <w:rsid w:val="00911470"/>
    <w:rsid w:val="00916776"/>
    <w:rsid w:val="00930020"/>
    <w:rsid w:val="00934E67"/>
    <w:rsid w:val="00943D29"/>
    <w:rsid w:val="00980407"/>
    <w:rsid w:val="009D619C"/>
    <w:rsid w:val="00A01074"/>
    <w:rsid w:val="00A371B3"/>
    <w:rsid w:val="00A426D2"/>
    <w:rsid w:val="00A703DF"/>
    <w:rsid w:val="00AD4D9A"/>
    <w:rsid w:val="00B54256"/>
    <w:rsid w:val="00B57BF8"/>
    <w:rsid w:val="00B60C1C"/>
    <w:rsid w:val="00B944C8"/>
    <w:rsid w:val="00BA6080"/>
    <w:rsid w:val="00C00CAB"/>
    <w:rsid w:val="00C05AEE"/>
    <w:rsid w:val="00C22FC8"/>
    <w:rsid w:val="00C44CB3"/>
    <w:rsid w:val="00C604E1"/>
    <w:rsid w:val="00CB6B3C"/>
    <w:rsid w:val="00D2754E"/>
    <w:rsid w:val="00D80213"/>
    <w:rsid w:val="00DC7965"/>
    <w:rsid w:val="00DD2BD4"/>
    <w:rsid w:val="00E110F0"/>
    <w:rsid w:val="00E34A4F"/>
    <w:rsid w:val="00E74069"/>
    <w:rsid w:val="00EE10DC"/>
    <w:rsid w:val="00EF5485"/>
    <w:rsid w:val="00EF7530"/>
    <w:rsid w:val="00F36213"/>
    <w:rsid w:val="00F45298"/>
    <w:rsid w:val="00F837FD"/>
    <w:rsid w:val="00F9004D"/>
    <w:rsid w:val="00FC19DD"/>
    <w:rsid w:val="00FF378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4E8A52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D802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link w:val="berschrift2Zchn"/>
    <w:uiPriority w:val="9"/>
    <w:qFormat/>
    <w:rsid w:val="00B54256"/>
    <w:pPr>
      <w:spacing w:before="100" w:beforeAutospacing="1" w:after="100" w:afterAutospacing="1" w:line="240" w:lineRule="auto"/>
      <w:outlineLvl w:val="1"/>
    </w:pPr>
    <w:rPr>
      <w:rFonts w:ascii="Times New Roman" w:eastAsia="Times New Roman" w:hAnsi="Times New Roman" w:cs="Times New Roman"/>
      <w:b/>
      <w:bCs/>
      <w:sz w:val="36"/>
      <w:szCs w:val="36"/>
      <w:lang w:eastAsia="de-CH"/>
    </w:rPr>
  </w:style>
  <w:style w:type="paragraph" w:styleId="berschrift3">
    <w:name w:val="heading 3"/>
    <w:basedOn w:val="Standard"/>
    <w:next w:val="Standard"/>
    <w:link w:val="berschrift3Zchn"/>
    <w:uiPriority w:val="9"/>
    <w:semiHidden/>
    <w:unhideWhenUsed/>
    <w:qFormat/>
    <w:rsid w:val="0064120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55F4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55F4E"/>
  </w:style>
  <w:style w:type="paragraph" w:styleId="Fuzeile">
    <w:name w:val="footer"/>
    <w:basedOn w:val="Standard"/>
    <w:link w:val="FuzeileZchn"/>
    <w:uiPriority w:val="99"/>
    <w:unhideWhenUsed/>
    <w:rsid w:val="00155F4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55F4E"/>
  </w:style>
  <w:style w:type="character" w:styleId="Fett">
    <w:name w:val="Strong"/>
    <w:basedOn w:val="Absatz-Standardschriftart"/>
    <w:uiPriority w:val="22"/>
    <w:qFormat/>
    <w:rsid w:val="00155F4E"/>
    <w:rPr>
      <w:b/>
      <w:bCs/>
    </w:rPr>
  </w:style>
  <w:style w:type="character" w:customStyle="1" w:styleId="berschrift2Zchn">
    <w:name w:val="Überschrift 2 Zchn"/>
    <w:basedOn w:val="Absatz-Standardschriftart"/>
    <w:link w:val="berschrift2"/>
    <w:uiPriority w:val="9"/>
    <w:rsid w:val="00B54256"/>
    <w:rPr>
      <w:rFonts w:ascii="Times New Roman" w:eastAsia="Times New Roman" w:hAnsi="Times New Roman" w:cs="Times New Roman"/>
      <w:b/>
      <w:bCs/>
      <w:sz w:val="36"/>
      <w:szCs w:val="36"/>
      <w:lang w:eastAsia="de-CH"/>
    </w:rPr>
  </w:style>
  <w:style w:type="character" w:customStyle="1" w:styleId="berschrift1Zchn">
    <w:name w:val="Überschrift 1 Zchn"/>
    <w:basedOn w:val="Absatz-Standardschriftart"/>
    <w:link w:val="berschrift1"/>
    <w:uiPriority w:val="9"/>
    <w:rsid w:val="00D80213"/>
    <w:rPr>
      <w:rFonts w:asciiTheme="majorHAnsi" w:eastAsiaTheme="majorEastAsia" w:hAnsiTheme="majorHAnsi" w:cstheme="majorBidi"/>
      <w:color w:val="2E74B5" w:themeColor="accent1" w:themeShade="BF"/>
      <w:sz w:val="32"/>
      <w:szCs w:val="32"/>
    </w:rPr>
  </w:style>
  <w:style w:type="character" w:customStyle="1" w:styleId="berschrift3Zchn">
    <w:name w:val="Überschrift 3 Zchn"/>
    <w:basedOn w:val="Absatz-Standardschriftart"/>
    <w:link w:val="berschrift3"/>
    <w:uiPriority w:val="9"/>
    <w:semiHidden/>
    <w:rsid w:val="00641209"/>
    <w:rPr>
      <w:rFonts w:asciiTheme="majorHAnsi" w:eastAsiaTheme="majorEastAsia" w:hAnsiTheme="majorHAnsi" w:cstheme="majorBidi"/>
      <w:color w:val="1F4D78" w:themeColor="accent1" w:themeShade="7F"/>
      <w:sz w:val="24"/>
      <w:szCs w:val="24"/>
    </w:rPr>
  </w:style>
  <w:style w:type="paragraph" w:styleId="Listenabsatz">
    <w:name w:val="List Paragraph"/>
    <w:basedOn w:val="Standard"/>
    <w:uiPriority w:val="34"/>
    <w:qFormat/>
    <w:rsid w:val="00943D29"/>
    <w:pPr>
      <w:ind w:left="720"/>
      <w:contextualSpacing/>
    </w:pPr>
  </w:style>
  <w:style w:type="character" w:styleId="Hyperlink">
    <w:name w:val="Hyperlink"/>
    <w:basedOn w:val="Absatz-Standardschriftart"/>
    <w:uiPriority w:val="99"/>
    <w:unhideWhenUsed/>
    <w:rsid w:val="008C0855"/>
    <w:rPr>
      <w:color w:val="0563C1" w:themeColor="hyperlink"/>
      <w:u w:val="single"/>
    </w:rPr>
  </w:style>
  <w:style w:type="character" w:styleId="BesuchterLink">
    <w:name w:val="FollowedHyperlink"/>
    <w:basedOn w:val="Absatz-Standardschriftart"/>
    <w:uiPriority w:val="99"/>
    <w:semiHidden/>
    <w:unhideWhenUsed/>
    <w:rsid w:val="00634F84"/>
    <w:rPr>
      <w:color w:val="954F72" w:themeColor="followedHyperlink"/>
      <w:u w:val="single"/>
    </w:rPr>
  </w:style>
  <w:style w:type="character" w:styleId="NichtaufgelsteErwhnung">
    <w:name w:val="Unresolved Mention"/>
    <w:basedOn w:val="Absatz-Standardschriftart"/>
    <w:uiPriority w:val="99"/>
    <w:semiHidden/>
    <w:unhideWhenUsed/>
    <w:rsid w:val="009D619C"/>
    <w:rPr>
      <w:color w:val="605E5C"/>
      <w:shd w:val="clear" w:color="auto" w:fill="E1DFDD"/>
    </w:rPr>
  </w:style>
  <w:style w:type="paragraph" w:styleId="Sprechblasentext">
    <w:name w:val="Balloon Text"/>
    <w:basedOn w:val="Standard"/>
    <w:link w:val="SprechblasentextZchn"/>
    <w:uiPriority w:val="99"/>
    <w:semiHidden/>
    <w:unhideWhenUsed/>
    <w:rsid w:val="0078399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8399A"/>
    <w:rPr>
      <w:rFonts w:ascii="Segoe UI" w:hAnsi="Segoe UI" w:cs="Segoe UI"/>
      <w:sz w:val="18"/>
      <w:szCs w:val="18"/>
    </w:rPr>
  </w:style>
  <w:style w:type="character" w:styleId="Kommentarzeichen">
    <w:name w:val="annotation reference"/>
    <w:basedOn w:val="Absatz-Standardschriftart"/>
    <w:uiPriority w:val="99"/>
    <w:semiHidden/>
    <w:unhideWhenUsed/>
    <w:rsid w:val="00644736"/>
    <w:rPr>
      <w:sz w:val="16"/>
      <w:szCs w:val="16"/>
    </w:rPr>
  </w:style>
  <w:style w:type="paragraph" w:styleId="Kommentartext">
    <w:name w:val="annotation text"/>
    <w:basedOn w:val="Standard"/>
    <w:link w:val="KommentartextZchn"/>
    <w:uiPriority w:val="99"/>
    <w:semiHidden/>
    <w:unhideWhenUsed/>
    <w:rsid w:val="0064473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44736"/>
    <w:rPr>
      <w:sz w:val="20"/>
      <w:szCs w:val="20"/>
    </w:rPr>
  </w:style>
  <w:style w:type="paragraph" w:styleId="Kommentarthema">
    <w:name w:val="annotation subject"/>
    <w:basedOn w:val="Kommentartext"/>
    <w:next w:val="Kommentartext"/>
    <w:link w:val="KommentarthemaZchn"/>
    <w:uiPriority w:val="99"/>
    <w:semiHidden/>
    <w:unhideWhenUsed/>
    <w:rsid w:val="00644736"/>
    <w:rPr>
      <w:b/>
      <w:bCs/>
    </w:rPr>
  </w:style>
  <w:style w:type="character" w:customStyle="1" w:styleId="KommentarthemaZchn">
    <w:name w:val="Kommentarthema Zchn"/>
    <w:basedOn w:val="KommentartextZchn"/>
    <w:link w:val="Kommentarthema"/>
    <w:uiPriority w:val="99"/>
    <w:semiHidden/>
    <w:rsid w:val="00644736"/>
    <w:rPr>
      <w:b/>
      <w:bCs/>
      <w:sz w:val="20"/>
      <w:szCs w:val="20"/>
    </w:rPr>
  </w:style>
  <w:style w:type="paragraph" w:styleId="berarbeitung">
    <w:name w:val="Revision"/>
    <w:hidden/>
    <w:uiPriority w:val="99"/>
    <w:semiHidden/>
    <w:rsid w:val="002D0AF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038314">
      <w:bodyDiv w:val="1"/>
      <w:marLeft w:val="0"/>
      <w:marRight w:val="0"/>
      <w:marTop w:val="0"/>
      <w:marBottom w:val="0"/>
      <w:divBdr>
        <w:top w:val="none" w:sz="0" w:space="0" w:color="auto"/>
        <w:left w:val="none" w:sz="0" w:space="0" w:color="auto"/>
        <w:bottom w:val="none" w:sz="0" w:space="0" w:color="auto"/>
        <w:right w:val="none" w:sz="0" w:space="0" w:color="auto"/>
      </w:divBdr>
    </w:div>
    <w:div w:id="105929836">
      <w:bodyDiv w:val="1"/>
      <w:marLeft w:val="0"/>
      <w:marRight w:val="0"/>
      <w:marTop w:val="0"/>
      <w:marBottom w:val="0"/>
      <w:divBdr>
        <w:top w:val="none" w:sz="0" w:space="0" w:color="auto"/>
        <w:left w:val="none" w:sz="0" w:space="0" w:color="auto"/>
        <w:bottom w:val="none" w:sz="0" w:space="0" w:color="auto"/>
        <w:right w:val="none" w:sz="0" w:space="0" w:color="auto"/>
      </w:divBdr>
    </w:div>
    <w:div w:id="292488178">
      <w:bodyDiv w:val="1"/>
      <w:marLeft w:val="0"/>
      <w:marRight w:val="0"/>
      <w:marTop w:val="0"/>
      <w:marBottom w:val="0"/>
      <w:divBdr>
        <w:top w:val="none" w:sz="0" w:space="0" w:color="auto"/>
        <w:left w:val="none" w:sz="0" w:space="0" w:color="auto"/>
        <w:bottom w:val="none" w:sz="0" w:space="0" w:color="auto"/>
        <w:right w:val="none" w:sz="0" w:space="0" w:color="auto"/>
      </w:divBdr>
    </w:div>
    <w:div w:id="1540556790">
      <w:bodyDiv w:val="1"/>
      <w:marLeft w:val="0"/>
      <w:marRight w:val="0"/>
      <w:marTop w:val="0"/>
      <w:marBottom w:val="0"/>
      <w:divBdr>
        <w:top w:val="none" w:sz="0" w:space="0" w:color="auto"/>
        <w:left w:val="none" w:sz="0" w:space="0" w:color="auto"/>
        <w:bottom w:val="none" w:sz="0" w:space="0" w:color="auto"/>
        <w:right w:val="none" w:sz="0" w:space="0" w:color="auto"/>
      </w:divBdr>
    </w:div>
    <w:div w:id="1592197314">
      <w:bodyDiv w:val="1"/>
      <w:marLeft w:val="0"/>
      <w:marRight w:val="0"/>
      <w:marTop w:val="0"/>
      <w:marBottom w:val="0"/>
      <w:divBdr>
        <w:top w:val="none" w:sz="0" w:space="0" w:color="auto"/>
        <w:left w:val="none" w:sz="0" w:space="0" w:color="auto"/>
        <w:bottom w:val="none" w:sz="0" w:space="0" w:color="auto"/>
        <w:right w:val="none" w:sz="0" w:space="0" w:color="auto"/>
      </w:divBdr>
    </w:div>
    <w:div w:id="1600678736">
      <w:bodyDiv w:val="1"/>
      <w:marLeft w:val="0"/>
      <w:marRight w:val="0"/>
      <w:marTop w:val="0"/>
      <w:marBottom w:val="0"/>
      <w:divBdr>
        <w:top w:val="none" w:sz="0" w:space="0" w:color="auto"/>
        <w:left w:val="none" w:sz="0" w:space="0" w:color="auto"/>
        <w:bottom w:val="none" w:sz="0" w:space="0" w:color="auto"/>
        <w:right w:val="none" w:sz="0" w:space="0" w:color="auto"/>
      </w:divBdr>
    </w:div>
    <w:div w:id="2059237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rincoultrasonics.com" TargetMode="External"/><Relationship Id="rId5" Type="http://schemas.openxmlformats.org/officeDocument/2006/relationships/webSettings" Target="webSettings.xml"/><Relationship Id="rId10" Type="http://schemas.openxmlformats.org/officeDocument/2006/relationships/hyperlink" Target="http://www.rincoultrasonics.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EF407F-A706-457D-A45F-D0090B298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784</Words>
  <Characters>4945</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2022-06-22T08:29:00Z</dcterms:created>
  <dcterms:modified xsi:type="dcterms:W3CDTF">2022-07-12T09:43:00Z</dcterms:modified>
</cp:coreProperties>
</file>